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3D7BCCF1"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38CD7707" w14:textId="77777777" w:rsidR="00F20327" w:rsidRDefault="00372AFB" w:rsidP="00F2032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26E9540F" w14:textId="29164426" w:rsidR="001723DA" w:rsidRPr="00F20327" w:rsidRDefault="00962935" w:rsidP="00F20327">
      <w:pPr>
        <w:pStyle w:val="ListParagraph"/>
        <w:numPr>
          <w:ilvl w:val="0"/>
          <w:numId w:val="5"/>
        </w:numPr>
        <w:autoSpaceDE w:val="0"/>
        <w:autoSpaceDN w:val="0"/>
        <w:adjustRightInd w:val="0"/>
        <w:spacing w:after="0" w:line="240" w:lineRule="auto"/>
        <w:ind w:left="540"/>
        <w:rPr>
          <w:rFonts w:ascii="Times New Roman" w:hAnsi="Times New Roman" w:cs="Times New Roman"/>
          <w:b/>
          <w:bCs/>
          <w:color w:val="000000"/>
        </w:rPr>
      </w:pPr>
      <w:r w:rsidRPr="00F20327">
        <w:rPr>
          <w:rFonts w:ascii="Times New Roman" w:hAnsi="Times New Roman" w:cs="Times New Roman"/>
          <w:b/>
        </w:rPr>
        <w:t xml:space="preserve">Proposed </w:t>
      </w:r>
      <w:r w:rsidR="00F20327" w:rsidRPr="00F20327">
        <w:rPr>
          <w:rFonts w:ascii="Times New Roman" w:hAnsi="Times New Roman" w:cs="Times New Roman"/>
          <w:b/>
        </w:rPr>
        <w:t xml:space="preserve">Technical </w:t>
      </w:r>
      <w:r w:rsidR="000B1C14" w:rsidRPr="00F20327">
        <w:rPr>
          <w:rFonts w:ascii="Times New Roman" w:hAnsi="Times New Roman" w:cs="Times New Roman"/>
          <w:b/>
        </w:rPr>
        <w:t>A</w:t>
      </w:r>
      <w:r w:rsidRPr="00F20327">
        <w:rPr>
          <w:rFonts w:ascii="Times New Roman" w:hAnsi="Times New Roman" w:cs="Times New Roman"/>
          <w:b/>
        </w:rPr>
        <w:t>pproach</w:t>
      </w:r>
      <w:r w:rsidR="000B1C14" w:rsidRPr="00F20327">
        <w:rPr>
          <w:rFonts w:ascii="Times New Roman" w:hAnsi="Times New Roman" w:cs="Times New Roman"/>
          <w:b/>
        </w:rPr>
        <w:t>:</w:t>
      </w:r>
      <w:r w:rsidR="000B1C14" w:rsidRPr="00F20327">
        <w:rPr>
          <w:rFonts w:ascii="Times New Roman" w:hAnsi="Times New Roman" w:cs="Times New Roman"/>
          <w:color w:val="000000"/>
        </w:rPr>
        <w:t xml:space="preserve"> </w:t>
      </w:r>
      <w:r w:rsidR="00F20327" w:rsidRPr="00F20327">
        <w:rPr>
          <w:rFonts w:ascii="Times New Roman" w:hAnsi="Times New Roman" w:cs="Times New Roman"/>
          <w:color w:val="000000"/>
        </w:rPr>
        <w:t>Provide a brief description of how the proposed project achieves all the objectives specified in RFS Section 3.1.1.1</w:t>
      </w: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lastRenderedPageBreak/>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5423BFA7"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Scope</w:t>
      </w:r>
      <w:r w:rsidR="00DA42AD">
        <w:rPr>
          <w:rFonts w:ascii="Times New Roman" w:hAnsi="Times New Roman" w:cs="Times New Roman"/>
          <w:b/>
          <w:color w:val="000000"/>
        </w:rPr>
        <w:t xml:space="preserve"> of Work</w:t>
      </w:r>
      <w:r w:rsidRPr="00F612A1">
        <w:rPr>
          <w:rFonts w:ascii="Times New Roman" w:hAnsi="Times New Roman" w:cs="Times New Roman"/>
          <w:b/>
          <w:color w:val="000000"/>
        </w:rPr>
        <w:t xml:space="preserv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w:t>
      </w:r>
      <w:r w:rsidR="00C515FC">
        <w:rPr>
          <w:rFonts w:ascii="Times New Roman" w:hAnsi="Times New Roman" w:cs="Times New Roman"/>
          <w:color w:val="000000"/>
        </w:rPr>
        <w:t xml:space="preserve">in the order </w:t>
      </w:r>
      <w:r w:rsidRPr="00F612A1">
        <w:rPr>
          <w:rFonts w:ascii="Times New Roman" w:hAnsi="Times New Roman" w:cs="Times New Roman"/>
          <w:color w:val="000000"/>
        </w:rPr>
        <w:t xml:space="preserve">it is expected to be performed. Separate the </w:t>
      </w:r>
      <w:r w:rsidR="00597072">
        <w:rPr>
          <w:rFonts w:ascii="Times New Roman" w:hAnsi="Times New Roman" w:cs="Times New Roman"/>
          <w:color w:val="000000"/>
        </w:rPr>
        <w:t>activities</w:t>
      </w:r>
      <w:r w:rsidRPr="00F612A1">
        <w:rPr>
          <w:rFonts w:ascii="Times New Roman" w:hAnsi="Times New Roman" w:cs="Times New Roman"/>
          <w:color w:val="000000"/>
        </w:rPr>
        <w:t xml:space="preserve"> </w:t>
      </w:r>
      <w:r w:rsidR="00C67D50" w:rsidRPr="00F612A1">
        <w:rPr>
          <w:rFonts w:ascii="Times New Roman" w:hAnsi="Times New Roman" w:cs="Times New Roman"/>
          <w:color w:val="000000"/>
        </w:rPr>
        <w:t>by</w:t>
      </w:r>
      <w:r w:rsidR="007A68A1">
        <w:rPr>
          <w:rFonts w:ascii="Times New Roman" w:hAnsi="Times New Roman" w:cs="Times New Roman"/>
          <w:color w:val="000000"/>
        </w:rPr>
        <w:t xml:space="preserve"> project p</w:t>
      </w:r>
      <w:r w:rsidR="00C67D50" w:rsidRPr="00F612A1">
        <w:rPr>
          <w:rFonts w:ascii="Times New Roman" w:hAnsi="Times New Roman" w:cs="Times New Roman"/>
          <w:color w:val="000000"/>
        </w:rPr>
        <w:t xml:space="preserve">hase and </w:t>
      </w:r>
      <w:r w:rsidRPr="00F612A1">
        <w:rPr>
          <w:rFonts w:ascii="Times New Roman" w:hAnsi="Times New Roman" w:cs="Times New Roman"/>
          <w:color w:val="000000"/>
        </w:rPr>
        <w:t>into major tasks and subtasks as numbered paragraphs, or in a table.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 xml:space="preserve">Include a </w:t>
      </w:r>
      <w:r w:rsidR="00E137FD" w:rsidRPr="00E137FD">
        <w:rPr>
          <w:rFonts w:ascii="Times New Roman" w:hAnsi="Times New Roman" w:cs="Times New Roman"/>
          <w:b/>
          <w:bCs/>
          <w:color w:val="000000"/>
        </w:rPr>
        <w:t>Schedu</w:t>
      </w:r>
      <w:r w:rsidR="00E137FD">
        <w:rPr>
          <w:rFonts w:ascii="Times New Roman" w:hAnsi="Times New Roman" w:cs="Times New Roman"/>
          <w:b/>
          <w:bCs/>
          <w:color w:val="000000"/>
        </w:rPr>
        <w:t>le</w:t>
      </w:r>
      <w:r w:rsidR="00E137FD" w:rsidRPr="00E137FD">
        <w:rPr>
          <w:rFonts w:ascii="Times New Roman" w:hAnsi="Times New Roman" w:cs="Times New Roman"/>
          <w:color w:val="000000"/>
        </w:rPr>
        <w:t xml:space="preserve"> within the</w:t>
      </w:r>
      <w:r w:rsidR="00E137FD">
        <w:rPr>
          <w:rFonts w:ascii="Times New Roman" w:hAnsi="Times New Roman" w:cs="Times New Roman"/>
          <w:color w:val="000000"/>
        </w:rPr>
        <w:t xml:space="preserve"> </w:t>
      </w:r>
      <w:r w:rsidR="00E137FD" w:rsidRPr="00E137FD">
        <w:rPr>
          <w:rFonts w:ascii="Times New Roman" w:hAnsi="Times New Roman" w:cs="Times New Roman"/>
          <w:color w:val="000000"/>
        </w:rPr>
        <w:t>Scope</w:t>
      </w:r>
      <w:r w:rsidR="00E137FD">
        <w:rPr>
          <w:rFonts w:ascii="Times New Roman" w:hAnsi="Times New Roman" w:cs="Times New Roman"/>
          <w:color w:val="000000"/>
        </w:rPr>
        <w:t xml:space="preserve"> of Work</w:t>
      </w:r>
      <w:r w:rsidR="00E137FD" w:rsidRPr="00E137FD">
        <w:rPr>
          <w:rFonts w:ascii="Times New Roman" w:hAnsi="Times New Roman" w:cs="Times New Roman"/>
          <w:color w:val="000000"/>
        </w:rPr>
        <w:t xml:space="preserve">, providing milestones for each phase of the project. The schedule should include start, finish, and major activity completion times, with milestone dates expressed as the number of weeks from the project start. If applicable, </w:t>
      </w:r>
      <w:r w:rsidR="00CD7B3E">
        <w:rPr>
          <w:rFonts w:ascii="Times New Roman" w:hAnsi="Times New Roman" w:cs="Times New Roman"/>
          <w:color w:val="000000"/>
        </w:rPr>
        <w:t xml:space="preserve">the timeline should </w:t>
      </w:r>
      <w:r w:rsidR="00E137FD" w:rsidRPr="00E137FD">
        <w:rPr>
          <w:rFonts w:ascii="Times New Roman" w:hAnsi="Times New Roman" w:cs="Times New Roman"/>
          <w:color w:val="000000"/>
        </w:rPr>
        <w:t xml:space="preserve">account for </w:t>
      </w:r>
      <w:r w:rsidR="005208B6">
        <w:rPr>
          <w:rFonts w:ascii="Times New Roman" w:hAnsi="Times New Roman" w:cs="Times New Roman"/>
          <w:color w:val="000000"/>
        </w:rPr>
        <w:t xml:space="preserve">data collection approval </w:t>
      </w:r>
      <w:r w:rsidR="00BD05E6">
        <w:rPr>
          <w:rFonts w:ascii="Times New Roman" w:hAnsi="Times New Roman" w:cs="Times New Roman"/>
          <w:color w:val="000000"/>
        </w:rPr>
        <w:t>by the Office of Management and Budget under</w:t>
      </w:r>
      <w:r w:rsidR="007973F4">
        <w:rPr>
          <w:rFonts w:ascii="Times New Roman" w:hAnsi="Times New Roman" w:cs="Times New Roman"/>
          <w:color w:val="000000"/>
        </w:rPr>
        <w:t xml:space="preserve"> the Paperwork Reduction Act</w:t>
      </w:r>
      <w:r w:rsidR="00BD05E6">
        <w:rPr>
          <w:rFonts w:ascii="Times New Roman" w:hAnsi="Times New Roman" w:cs="Times New Roman"/>
          <w:color w:val="000000"/>
        </w:rPr>
        <w:t>, including the time required for public comment</w:t>
      </w:r>
      <w:r w:rsidR="00E137FD" w:rsidRPr="00E137FD">
        <w:rPr>
          <w:rFonts w:ascii="Times New Roman" w:hAnsi="Times New Roman" w:cs="Times New Roman"/>
          <w:color w:val="000000"/>
        </w:rPr>
        <w:t>.</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381F51C2" w14:textId="249041A4" w:rsidR="00874B1C" w:rsidRDefault="00874B1C" w:rsidP="00962935">
      <w:pPr>
        <w:autoSpaceDE w:val="0"/>
        <w:autoSpaceDN w:val="0"/>
        <w:adjustRightInd w:val="0"/>
        <w:spacing w:after="0" w:line="240" w:lineRule="auto"/>
        <w:rPr>
          <w:rFonts w:ascii="Times New Roman" w:hAnsi="Times New Roman" w:cs="Times New Roman"/>
          <w:color w:val="000000"/>
        </w:rPr>
      </w:pPr>
    </w:p>
    <w:p w14:paraId="10AC68EC" w14:textId="49C5B72E"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Teaming Partners</w:t>
      </w:r>
      <w:r>
        <w:rPr>
          <w:rFonts w:ascii="Times New Roman" w:hAnsi="Times New Roman" w:cs="Times New Roman"/>
          <w:b/>
          <w:bCs/>
          <w:color w:val="000000"/>
        </w:rPr>
        <w:t>:</w:t>
      </w:r>
      <w:r w:rsidRPr="00BD79D7">
        <w:rPr>
          <w:rFonts w:ascii="Times New Roman" w:hAnsi="Times New Roman" w:cs="Times New Roman"/>
          <w:color w:val="000000"/>
        </w:rPr>
        <w:t xml:space="preserve"> List all teaming partners (subcontractors or consultants) proposed for the project, and indicate whether they qualify as a non-traditional entity as defined in the RFS. </w:t>
      </w:r>
    </w:p>
    <w:p w14:paraId="0147654A"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4141D40A" w14:textId="0B7A277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Organizational Capabilities and Experience</w:t>
      </w:r>
      <w:r>
        <w:rPr>
          <w:rFonts w:ascii="Times New Roman" w:hAnsi="Times New Roman" w:cs="Times New Roman"/>
          <w:b/>
          <w:bCs/>
          <w:color w:val="000000"/>
        </w:rPr>
        <w:t>:</w:t>
      </w:r>
      <w:r w:rsidRPr="00BD79D7">
        <w:rPr>
          <w:rFonts w:ascii="Times New Roman" w:hAnsi="Times New Roman" w:cs="Times New Roman"/>
          <w:color w:val="000000"/>
        </w:rPr>
        <w:t xml:space="preserve"> Identify and describe the capabilities and relevant experience of the organizations as they relate to the proposed project. Highlight the organizational strengths, resources, and capacity to support successful project execution.</w:t>
      </w:r>
    </w:p>
    <w:p w14:paraId="506D0AC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5706737" w14:textId="44D87E5C"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 xml:space="preserve">Key Personnel </w:t>
      </w:r>
      <w:r w:rsidR="001671F4">
        <w:rPr>
          <w:rFonts w:ascii="Times New Roman" w:hAnsi="Times New Roman" w:cs="Times New Roman"/>
          <w:b/>
          <w:bCs/>
          <w:color w:val="000000"/>
        </w:rPr>
        <w:t>E</w:t>
      </w:r>
      <w:r w:rsidRPr="00BD79D7">
        <w:rPr>
          <w:rFonts w:ascii="Times New Roman" w:hAnsi="Times New Roman" w:cs="Times New Roman"/>
          <w:b/>
          <w:bCs/>
          <w:color w:val="000000"/>
        </w:rPr>
        <w:t>xperience and Resumes</w:t>
      </w:r>
      <w:r>
        <w:rPr>
          <w:rFonts w:ascii="Times New Roman" w:hAnsi="Times New Roman" w:cs="Times New Roman"/>
          <w:b/>
          <w:bCs/>
          <w:color w:val="000000"/>
        </w:rPr>
        <w:t>:</w:t>
      </w:r>
      <w:r w:rsidRPr="00BD79D7">
        <w:rPr>
          <w:rFonts w:ascii="Times New Roman" w:hAnsi="Times New Roman" w:cs="Times New Roman"/>
          <w:color w:val="000000"/>
        </w:rPr>
        <w:t xml:space="preserve"> List all key personnel, including those from outside the offeror’s organization, and organize them by organization name. Briefly describe each individual’s role, responsibilities, skills, and relevant experience. Demonstrate each person’s ability to execute the proposed research or project</w:t>
      </w:r>
      <w:r>
        <w:rPr>
          <w:rFonts w:ascii="Times New Roman" w:hAnsi="Times New Roman" w:cs="Times New Roman"/>
          <w:color w:val="000000"/>
        </w:rPr>
        <w:t xml:space="preserve">. </w:t>
      </w:r>
      <w:r w:rsidRPr="00BD79D7">
        <w:rPr>
          <w:rFonts w:ascii="Times New Roman" w:hAnsi="Times New Roman" w:cs="Times New Roman"/>
          <w:color w:val="000000"/>
        </w:rPr>
        <w:t>Include 2-page</w:t>
      </w:r>
      <w:r w:rsidR="00D43B50">
        <w:rPr>
          <w:rFonts w:ascii="Times New Roman" w:hAnsi="Times New Roman" w:cs="Times New Roman"/>
          <w:color w:val="000000"/>
        </w:rPr>
        <w:t xml:space="preserve"> maximum</w:t>
      </w:r>
      <w:r w:rsidRPr="00BD79D7">
        <w:rPr>
          <w:rFonts w:ascii="Times New Roman" w:hAnsi="Times New Roman" w:cs="Times New Roman"/>
          <w:color w:val="000000"/>
        </w:rPr>
        <w:t xml:space="preserve"> resumes for all key personnel in an appendix, which will not count toward the proposal’s 8-page limit.</w:t>
      </w:r>
    </w:p>
    <w:p w14:paraId="532CDA24"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14346BD2" w14:textId="57A25680"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Supervisory Structure and Point of Contact</w:t>
      </w:r>
      <w:r>
        <w:rPr>
          <w:rFonts w:ascii="Times New Roman" w:hAnsi="Times New Roman" w:cs="Times New Roman"/>
          <w:b/>
          <w:bCs/>
          <w:color w:val="000000"/>
        </w:rPr>
        <w:t>:</w:t>
      </w:r>
      <w:r w:rsidRPr="00BD79D7">
        <w:rPr>
          <w:rFonts w:ascii="Times New Roman" w:hAnsi="Times New Roman" w:cs="Times New Roman"/>
          <w:color w:val="000000"/>
        </w:rPr>
        <w:t xml:space="preserve"> Specify any supervisory relationships within the team and identify the primary point of contact who will be responsible for regular check-ins with the NCSES methodological team during the project.</w:t>
      </w:r>
    </w:p>
    <w:p w14:paraId="1BB6D81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3A190BAA" w14:textId="621613F6"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Graduate Students and Postdoctoral Fellows</w:t>
      </w:r>
      <w:r>
        <w:rPr>
          <w:rFonts w:ascii="Times New Roman" w:hAnsi="Times New Roman" w:cs="Times New Roman"/>
          <w:b/>
          <w:bCs/>
          <w:color w:val="000000"/>
        </w:rPr>
        <w:t>:</w:t>
      </w:r>
      <w:r w:rsidRPr="00BD79D7">
        <w:rPr>
          <w:rFonts w:ascii="Times New Roman" w:hAnsi="Times New Roman" w:cs="Times New Roman"/>
          <w:color w:val="000000"/>
        </w:rPr>
        <w:t xml:space="preserve"> Identify whether any graduate students or postdoctoral fellows will be funded by the proposed research. If any are named, provide a biographical sketch (up to half a page) for each individual, detailing their background and research interests. These biographical sketches should be included as part of the resume appendix and will not count against the proposal’s page limit.</w:t>
      </w:r>
    </w:p>
    <w:p w14:paraId="5AFD6CA1"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6DE15152" w14:textId="66D98DA2" w:rsidR="00BD79D7" w:rsidRPr="00BD79D7" w:rsidRDefault="00BD79D7" w:rsidP="00BD79D7">
      <w:pPr>
        <w:autoSpaceDE w:val="0"/>
        <w:autoSpaceDN w:val="0"/>
        <w:adjustRightInd w:val="0"/>
        <w:spacing w:after="0" w:line="240" w:lineRule="auto"/>
        <w:rPr>
          <w:rFonts w:ascii="Times New Roman" w:hAnsi="Times New Roman" w:cs="Times New Roman"/>
          <w:color w:val="000000"/>
        </w:rPr>
      </w:pPr>
      <w:r w:rsidRPr="00BD79D7">
        <w:rPr>
          <w:rFonts w:ascii="Times New Roman" w:hAnsi="Times New Roman" w:cs="Times New Roman"/>
          <w:b/>
          <w:bCs/>
          <w:color w:val="000000"/>
        </w:rPr>
        <w:t>Unique Capabilities</w:t>
      </w:r>
      <w:r>
        <w:rPr>
          <w:rFonts w:ascii="Times New Roman" w:hAnsi="Times New Roman" w:cs="Times New Roman"/>
          <w:b/>
          <w:bCs/>
          <w:color w:val="000000"/>
        </w:rPr>
        <w:t>:</w:t>
      </w:r>
      <w:r w:rsidRPr="00BD79D7">
        <w:rPr>
          <w:rFonts w:ascii="Times New Roman" w:hAnsi="Times New Roman" w:cs="Times New Roman"/>
          <w:color w:val="000000"/>
        </w:rPr>
        <w:t xml:space="preserve"> Describe any unique capabilities possessed by the offeror team that may contribute to reducing project risk, shortening project duration, and/or enhancing project financial performance.</w:t>
      </w:r>
    </w:p>
    <w:p w14:paraId="2AF05830" w14:textId="77777777" w:rsidR="00BD79D7" w:rsidRDefault="00BD79D7" w:rsidP="00BD79D7">
      <w:pPr>
        <w:autoSpaceDE w:val="0"/>
        <w:autoSpaceDN w:val="0"/>
        <w:adjustRightInd w:val="0"/>
        <w:spacing w:after="0" w:line="240" w:lineRule="auto"/>
        <w:rPr>
          <w:rFonts w:ascii="Times New Roman" w:hAnsi="Times New Roman" w:cs="Times New Roman"/>
          <w:b/>
          <w:bCs/>
          <w:color w:val="000000"/>
        </w:rPr>
      </w:pPr>
    </w:p>
    <w:p w14:paraId="54DD0BEC" w14:textId="004095CB" w:rsidR="00D21AEF" w:rsidRDefault="00735580" w:rsidP="00BD79D7">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Organizational </w:t>
      </w:r>
      <w:r w:rsidR="00BD79D7" w:rsidRPr="00BD79D7">
        <w:rPr>
          <w:rFonts w:ascii="Times New Roman" w:hAnsi="Times New Roman" w:cs="Times New Roman"/>
          <w:b/>
          <w:bCs/>
          <w:color w:val="000000"/>
        </w:rPr>
        <w:t>Conflicts of Interest</w:t>
      </w:r>
      <w:r w:rsidR="00BD79D7">
        <w:rPr>
          <w:rFonts w:ascii="Times New Roman" w:hAnsi="Times New Roman" w:cs="Times New Roman"/>
          <w:b/>
          <w:bCs/>
          <w:color w:val="000000"/>
        </w:rPr>
        <w:t>:</w:t>
      </w:r>
      <w:r w:rsidR="00BD79D7" w:rsidRPr="00BD79D7">
        <w:rPr>
          <w:rFonts w:ascii="Times New Roman" w:hAnsi="Times New Roman" w:cs="Times New Roman"/>
          <w:color w:val="000000"/>
        </w:rPr>
        <w:t xml:space="preserve"> </w:t>
      </w:r>
      <w:r w:rsidRPr="00735580">
        <w:rPr>
          <w:rFonts w:ascii="Times New Roman" w:hAnsi="Times New Roman" w:cs="Times New Roman"/>
          <w:color w:val="000000"/>
        </w:rPr>
        <w:t>Address any potential</w:t>
      </w:r>
      <w:r>
        <w:rPr>
          <w:rFonts w:ascii="Times New Roman" w:hAnsi="Times New Roman" w:cs="Times New Roman"/>
          <w:color w:val="000000"/>
        </w:rPr>
        <w:t xml:space="preserve"> organizational</w:t>
      </w:r>
      <w:r w:rsidRPr="00735580">
        <w:rPr>
          <w:rFonts w:ascii="Times New Roman" w:hAnsi="Times New Roman" w:cs="Times New Roman"/>
          <w:color w:val="000000"/>
        </w:rPr>
        <w:t xml:space="preserve"> conflicts of interest and any proposed mitigation for the prime offeror and all their teaming partners (subcontractors and consultants). </w:t>
      </w:r>
      <w:r w:rsidRPr="00735580">
        <w:rPr>
          <w:rFonts w:ascii="Times New Roman" w:hAnsi="Times New Roman" w:cs="Times New Roman"/>
          <w:b/>
          <w:bCs/>
          <w:color w:val="000000"/>
        </w:rPr>
        <w:t xml:space="preserve">The prime offeror and each teaming partner must complete and submit a separate Exhibit 1 </w:t>
      </w:r>
      <w:r w:rsidR="00D21AEF">
        <w:rPr>
          <w:rFonts w:ascii="Times New Roman" w:hAnsi="Times New Roman" w:cs="Times New Roman"/>
          <w:b/>
          <w:bCs/>
          <w:color w:val="000000"/>
        </w:rPr>
        <w:t>–</w:t>
      </w:r>
      <w:r w:rsidRPr="00735580">
        <w:rPr>
          <w:rFonts w:ascii="Times New Roman" w:hAnsi="Times New Roman" w:cs="Times New Roman"/>
          <w:b/>
          <w:bCs/>
          <w:color w:val="000000"/>
        </w:rPr>
        <w:t xml:space="preserve"> </w:t>
      </w:r>
    </w:p>
    <w:p w14:paraId="77F9AB73" w14:textId="0F97FD4C" w:rsidR="00BD79D7" w:rsidRPr="00BD79D7" w:rsidRDefault="00735580" w:rsidP="00BD79D7">
      <w:pPr>
        <w:autoSpaceDE w:val="0"/>
        <w:autoSpaceDN w:val="0"/>
        <w:adjustRightInd w:val="0"/>
        <w:spacing w:after="0" w:line="240" w:lineRule="auto"/>
        <w:rPr>
          <w:rFonts w:ascii="Times New Roman" w:hAnsi="Times New Roman" w:cs="Times New Roman"/>
          <w:color w:val="000000"/>
        </w:rPr>
      </w:pPr>
      <w:r w:rsidRPr="00735580">
        <w:rPr>
          <w:rFonts w:ascii="Times New Roman" w:hAnsi="Times New Roman" w:cs="Times New Roman"/>
          <w:b/>
          <w:bCs/>
          <w:color w:val="000000"/>
        </w:rPr>
        <w:t>ORGANIZATIONAL CONFLICTS OF INTEREST CERTIFICATE.</w:t>
      </w:r>
    </w:p>
    <w:p w14:paraId="29EAC09C" w14:textId="77777777" w:rsidR="00BD79D7" w:rsidRDefault="00BD79D7" w:rsidP="00962935">
      <w:pPr>
        <w:autoSpaceDE w:val="0"/>
        <w:autoSpaceDN w:val="0"/>
        <w:adjustRightInd w:val="0"/>
        <w:spacing w:after="0" w:line="240" w:lineRule="auto"/>
        <w:rPr>
          <w:rFonts w:ascii="Times New Roman" w:hAnsi="Times New Roman" w:cs="Times New Roman"/>
          <w:color w:val="000000"/>
        </w:rPr>
      </w:pPr>
    </w:p>
    <w:p w14:paraId="5384F831" w14:textId="77777777" w:rsidR="00BD79D7" w:rsidRPr="00F612A1" w:rsidRDefault="00BD79D7"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38714E9A"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 xml:space="preserve">fferor’s performance of the contract or impact the </w:t>
      </w:r>
      <w:r w:rsidR="00E56A8D">
        <w:rPr>
          <w:rFonts w:ascii="Times New Roman" w:hAnsi="Times New Roman" w:cs="Times New Roman"/>
          <w:color w:val="000000"/>
        </w:rPr>
        <w:t>g</w:t>
      </w:r>
      <w:r w:rsidRPr="00F612A1">
        <w:rPr>
          <w:rFonts w:ascii="Times New Roman" w:hAnsi="Times New Roman" w:cs="Times New Roman"/>
          <w:color w:val="000000"/>
        </w:rPr>
        <w:t>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w:t>
      </w:r>
      <w:r w:rsidR="00F34E0F">
        <w:rPr>
          <w:rFonts w:ascii="Times New Roman" w:hAnsi="Times New Roman" w:cs="Times New Roman"/>
          <w:color w:val="000000"/>
        </w:rPr>
        <w:t>e.g., d</w:t>
      </w:r>
      <w:r w:rsidRPr="00F612A1">
        <w:rPr>
          <w:rFonts w:ascii="Times New Roman" w:hAnsi="Times New Roman" w:cs="Times New Roman"/>
          <w:color w:val="000000"/>
        </w:rPr>
        <w:t>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 xml:space="preserve">fferor or any subcontractor, potential patent licenses required by the </w:t>
      </w:r>
      <w:r w:rsidR="00E56A8D">
        <w:rPr>
          <w:rFonts w:ascii="Times New Roman" w:hAnsi="Times New Roman" w:cs="Times New Roman"/>
          <w:color w:val="000000"/>
        </w:rPr>
        <w:t>g</w:t>
      </w:r>
      <w:r w:rsidRPr="00F612A1">
        <w:rPr>
          <w:rFonts w:ascii="Times New Roman" w:hAnsi="Times New Roman" w:cs="Times New Roman"/>
          <w:color w:val="000000"/>
        </w:rPr>
        <w:t xml:space="preserve">overnment), and why or how the </w:t>
      </w:r>
      <w:r w:rsidR="00E56A8D">
        <w:rPr>
          <w:rFonts w:ascii="Times New Roman" w:hAnsi="Times New Roman" w:cs="Times New Roman"/>
          <w:color w:val="000000"/>
        </w:rPr>
        <w:t>g</w:t>
      </w:r>
      <w:r w:rsidRPr="00F612A1">
        <w:rPr>
          <w:rFonts w:ascii="Times New Roman" w:hAnsi="Times New Roman" w:cs="Times New Roman"/>
          <w:color w:val="000000"/>
        </w:rPr>
        <w:t>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860B20B"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should contain a cost estimate for the proposed effort to allow for meaningful evaluation and determination of price reasonableness and cost realism. The cost estimate shall account for the entire cost </w:t>
      </w:r>
      <w:r w:rsidR="00FF6942">
        <w:rPr>
          <w:rFonts w:ascii="Times New Roman" w:hAnsi="Times New Roman" w:cs="Times New Roman"/>
          <w:color w:val="000000"/>
        </w:rPr>
        <w:t xml:space="preserve">throughout the lifecycle </w:t>
      </w:r>
      <w:r w:rsidRPr="00F612A1">
        <w:rPr>
          <w:rFonts w:ascii="Times New Roman" w:hAnsi="Times New Roman" w:cs="Times New Roman"/>
          <w:color w:val="000000"/>
        </w:rPr>
        <w:t>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266BE79B"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 xml:space="preserve">Unless explicitly identified in the RFS, no other agreement types will be considered for award.  Final agreement type will be subject to mutual agreement between selected offeror and the </w:t>
      </w:r>
      <w:r w:rsidR="00E56A8D">
        <w:rPr>
          <w:rFonts w:ascii="Times New Roman" w:hAnsi="Times New Roman" w:cs="Times New Roman"/>
        </w:rPr>
        <w:t>g</w:t>
      </w:r>
      <w:r w:rsidR="001616E5" w:rsidRPr="00F612A1">
        <w:rPr>
          <w:rFonts w:ascii="Times New Roman" w:hAnsi="Times New Roman" w:cs="Times New Roman"/>
        </w:rPr>
        <w:t>overnment.</w:t>
      </w:r>
    </w:p>
    <w:p w14:paraId="06CDF68C" w14:textId="2EACB469"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t>
      </w:r>
      <w:r w:rsidR="00C84639">
        <w:rPr>
          <w:rFonts w:ascii="Times New Roman" w:hAnsi="Times New Roman" w:cs="Times New Roman"/>
          <w:color w:val="000000"/>
        </w:rPr>
        <w:t xml:space="preserve">scope of </w:t>
      </w:r>
      <w:r w:rsidRPr="00F612A1">
        <w:rPr>
          <w:rFonts w:ascii="Times New Roman" w:hAnsi="Times New Roman" w:cs="Times New Roman"/>
          <w:color w:val="000000"/>
        </w:rPr>
        <w:t xml:space="preserve">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4DB03B13" w:rsidR="00483E21" w:rsidRPr="0098205A" w:rsidRDefault="00483E21" w:rsidP="00483E21">
            <w:pPr>
              <w:spacing w:after="0" w:line="240" w:lineRule="auto"/>
              <w:jc w:val="both"/>
              <w:rPr>
                <w:rFonts w:ascii="Times New Roman" w:eastAsia="Times New Roman" w:hAnsi="Times New Roman" w:cs="Times New Roman"/>
                <w:color w:val="FF0000"/>
              </w:rPr>
            </w:pPr>
            <w:r w:rsidRPr="00F612A1">
              <w:rPr>
                <w:rFonts w:ascii="Times New Roman" w:eastAsia="Times New Roman" w:hAnsi="Times New Roman" w:cs="Times New Roman"/>
                <w:color w:val="000000"/>
              </w:rPr>
              <w:t>Provide a List each team member/subcontractor/consultant and their associated subcontract funding</w:t>
            </w:r>
            <w:r w:rsidR="00E274CF">
              <w:rPr>
                <w:rFonts w:ascii="Times New Roman" w:eastAsia="Times New Roman" w:hAnsi="Times New Roman" w:cs="Times New Roman"/>
                <w:color w:val="000000"/>
              </w:rPr>
              <w:t xml:space="preserve"> and a basis of cost for each</w:t>
            </w:r>
            <w:r w:rsidRPr="006C3ED7">
              <w:rPr>
                <w:rFonts w:ascii="Times New Roman" w:eastAsia="Times New Roman" w:hAnsi="Times New Roman" w:cs="Times New Roman"/>
              </w:rPr>
              <w:t>.</w:t>
            </w:r>
            <w:r w:rsidR="0098205A" w:rsidRPr="006C3ED7">
              <w:rPr>
                <w:rFonts w:ascii="Times New Roman" w:eastAsia="Times New Roman" w:hAnsi="Times New Roman" w:cs="Times New Roman"/>
              </w:rPr>
              <w:t>(ie: quote, cost proposal, etc.)</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14A0FC2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w:t>
            </w:r>
            <w:r w:rsidR="00E56A8D">
              <w:rPr>
                <w:rFonts w:ascii="Times New Roman" w:eastAsia="Times New Roman" w:hAnsi="Times New Roman" w:cs="Times New Roman"/>
                <w:color w:val="000000"/>
              </w:rPr>
              <w:t>g</w:t>
            </w:r>
            <w:r w:rsidRPr="00F612A1">
              <w:rPr>
                <w:rFonts w:ascii="Times New Roman" w:eastAsia="Times New Roman" w:hAnsi="Times New Roman" w:cs="Times New Roman"/>
                <w:color w:val="000000"/>
              </w:rPr>
              <w:t xml:space="preserve">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289D3C8A"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“Organizational Conflict of Interest (OCI)” means that because of other activities or relationships with other persons, a person is unable or potentially unable to render impartial assistance or advice to the </w:t>
      </w:r>
      <w:r w:rsidR="00E56A8D">
        <w:rPr>
          <w:rFonts w:ascii="Times New Roman" w:hAnsi="Times New Roman" w:cs="Times New Roman"/>
        </w:rPr>
        <w:t>g</w:t>
      </w:r>
      <w:r w:rsidRPr="00F612A1">
        <w:rPr>
          <w:rFonts w:ascii="Times New Roman" w:hAnsi="Times New Roman" w:cs="Times New Roman"/>
        </w:rPr>
        <w:t xml:space="preserve">overnment, or the person’s objectivity in performing the contract work is or might be otherwise impaired, or a person has an unfair competitive advantage. The </w:t>
      </w:r>
      <w:r w:rsidR="00E56A8D">
        <w:rPr>
          <w:rFonts w:ascii="Times New Roman" w:hAnsi="Times New Roman" w:cs="Times New Roman"/>
        </w:rPr>
        <w:t>g</w:t>
      </w:r>
      <w:r w:rsidRPr="00F612A1">
        <w:rPr>
          <w:rFonts w:ascii="Times New Roman" w:hAnsi="Times New Roman" w:cs="Times New Roman"/>
        </w:rPr>
        <w:t>overnment has the right to limit an organization’s involvement under the ADC Other Arrangement or other action to mitigate Organizational Conflicts of Interest.</w:t>
      </w:r>
    </w:p>
    <w:p w14:paraId="18FE1D27" w14:textId="490B10F9" w:rsidR="00C03D40" w:rsidRPr="00F612A1" w:rsidRDefault="00C03D40" w:rsidP="00C03D40">
      <w:pPr>
        <w:rPr>
          <w:rFonts w:ascii="Times New Roman" w:hAnsi="Times New Roman" w:cs="Times New Roman"/>
        </w:rPr>
      </w:pPr>
      <w:r w:rsidRPr="00F612A1">
        <w:rPr>
          <w:rFonts w:ascii="Times New Roman" w:hAnsi="Times New Roman" w:cs="Times New Roman"/>
        </w:rPr>
        <w:t>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w:t>
      </w:r>
      <w:r w:rsidR="000A791A">
        <w:rPr>
          <w:rFonts w:ascii="Times New Roman" w:hAnsi="Times New Roman" w:cs="Times New Roman"/>
        </w:rPr>
        <w:t>, to include potential conflicts of interest associated with teaming partners or lower-tier agreements,</w:t>
      </w:r>
      <w:r w:rsidRPr="00F612A1">
        <w:rPr>
          <w:rFonts w:ascii="Times New Roman" w:hAnsi="Times New Roman" w:cs="Times New Roman"/>
        </w:rPr>
        <w:t xml:space="preserve"> and any proposed mitigation, and complete the below form. </w:t>
      </w:r>
    </w:p>
    <w:p w14:paraId="02A332DA" w14:textId="4596CCD4"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5E5D65">
        <w:rPr>
          <w:rFonts w:ascii="Times New Roman" w:hAnsi="Times New Roman" w:cs="Times New Roman"/>
          <w:b/>
          <w:bCs/>
          <w:color w:val="000000" w:themeColor="text1"/>
          <w:u w:val="single"/>
        </w:rPr>
        <w:t>SMPC</w:t>
      </w:r>
      <w:r w:rsidR="00693D90" w:rsidRPr="000D4653">
        <w:rPr>
          <w:rFonts w:ascii="Times New Roman" w:hAnsi="Times New Roman" w:cs="Times New Roman"/>
          <w:b/>
          <w:bCs/>
          <w:color w:val="000000" w:themeColor="text1"/>
          <w:u w:val="single"/>
        </w:rPr>
        <w:t>-2</w:t>
      </w:r>
      <w:r w:rsidR="00E25A68" w:rsidRPr="000D4653">
        <w:rPr>
          <w:rFonts w:ascii="Times New Roman" w:hAnsi="Times New Roman" w:cs="Times New Roman"/>
          <w:b/>
          <w:bCs/>
          <w:color w:val="000000" w:themeColor="text1"/>
          <w:u w:val="single"/>
        </w:rPr>
        <w:t>5</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0719" w14:textId="77777777" w:rsidR="00CD2F1A" w:rsidRDefault="00CD2F1A" w:rsidP="00F9787C">
      <w:pPr>
        <w:spacing w:after="0" w:line="240" w:lineRule="auto"/>
      </w:pPr>
      <w:r>
        <w:separator/>
      </w:r>
    </w:p>
  </w:endnote>
  <w:endnote w:type="continuationSeparator" w:id="0">
    <w:p w14:paraId="21323B6A" w14:textId="77777777" w:rsidR="00CD2F1A" w:rsidRDefault="00CD2F1A" w:rsidP="00F9787C">
      <w:pPr>
        <w:spacing w:after="0" w:line="240" w:lineRule="auto"/>
      </w:pPr>
      <w:r>
        <w:continuationSeparator/>
      </w:r>
    </w:p>
  </w:endnote>
  <w:endnote w:type="continuationNotice" w:id="1">
    <w:p w14:paraId="629FF071" w14:textId="77777777" w:rsidR="00CD2F1A" w:rsidRDefault="00CD2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B141" w14:textId="77777777" w:rsidR="00DC7800" w:rsidRDefault="00DC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9798" w14:textId="22242DA2" w:rsidR="0018630B" w:rsidRDefault="0018630B" w:rsidP="00D04FFD">
    <w:pPr>
      <w:pStyle w:val="Footer"/>
      <w:rPr>
        <w:rFonts w:ascii="Times New Roman" w:hAnsi="Times New Roman" w:cs="Times New Roman"/>
      </w:rPr>
    </w:pPr>
    <w:bookmarkStart w:id="1" w:name="TITUS1FooterPrimary"/>
    <w:r w:rsidRPr="00D04FFD">
      <w:rPr>
        <w:rFonts w:ascii="Times New Roman" w:hAnsi="Times New Roman" w:cs="Times New Roman"/>
        <w:color w:val="000000"/>
        <w:sz w:val="17"/>
      </w:rPr>
      <w:t>  </w:t>
    </w:r>
    <w:bookmarkEnd w:id="1"/>
  </w:p>
  <w:p w14:paraId="4B1078B7" w14:textId="222A8E5F" w:rsidR="00F9787C" w:rsidRPr="003408AB" w:rsidRDefault="005E5D65" w:rsidP="00F9787C">
    <w:pPr>
      <w:pStyle w:val="Footer"/>
      <w:jc w:val="center"/>
      <w:rPr>
        <w:rFonts w:ascii="Times New Roman" w:hAnsi="Times New Roman" w:cs="Times New Roman"/>
      </w:rPr>
    </w:pPr>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00F9787C" w:rsidRPr="003408AB">
              <w:rPr>
                <w:rFonts w:ascii="Times New Roman" w:hAnsi="Times New Roman" w:cs="Times New Roman"/>
              </w:rPr>
              <w:t xml:space="preserve">Page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PAGE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r w:rsidR="00F9787C" w:rsidRPr="003408AB">
              <w:rPr>
                <w:rFonts w:ascii="Times New Roman" w:hAnsi="Times New Roman" w:cs="Times New Roman"/>
              </w:rPr>
              <w:t xml:space="preserve"> of </w:t>
            </w:r>
            <w:r w:rsidR="00F9787C" w:rsidRPr="003408AB">
              <w:rPr>
                <w:rFonts w:ascii="Times New Roman" w:hAnsi="Times New Roman" w:cs="Times New Roman"/>
                <w:b/>
                <w:bCs/>
              </w:rPr>
              <w:fldChar w:fldCharType="begin"/>
            </w:r>
            <w:r w:rsidR="00F9787C" w:rsidRPr="003408AB">
              <w:rPr>
                <w:rFonts w:ascii="Times New Roman" w:hAnsi="Times New Roman" w:cs="Times New Roman"/>
                <w:b/>
                <w:bCs/>
              </w:rPr>
              <w:instrText xml:space="preserve"> NUMPAGES  </w:instrText>
            </w:r>
            <w:r w:rsidR="00F9787C"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00F9787C" w:rsidRPr="003408AB">
              <w:rPr>
                <w:rFonts w:ascii="Times New Roman" w:hAnsi="Times New Roman" w:cs="Times New Roman"/>
                <w:b/>
                <w:bCs/>
              </w:rPr>
              <w:fldChar w:fldCharType="end"/>
            </w:r>
          </w:sdtContent>
        </w:sdt>
      </w:sdtContent>
    </w:sdt>
  </w:p>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52A" w14:textId="77777777" w:rsidR="00DC7800" w:rsidRDefault="00DC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AB9F" w14:textId="77777777" w:rsidR="00CD2F1A" w:rsidRDefault="00CD2F1A" w:rsidP="00F9787C">
      <w:pPr>
        <w:spacing w:after="0" w:line="240" w:lineRule="auto"/>
      </w:pPr>
      <w:r>
        <w:separator/>
      </w:r>
    </w:p>
  </w:footnote>
  <w:footnote w:type="continuationSeparator" w:id="0">
    <w:p w14:paraId="2A275157" w14:textId="77777777" w:rsidR="00CD2F1A" w:rsidRDefault="00CD2F1A" w:rsidP="00F9787C">
      <w:pPr>
        <w:spacing w:after="0" w:line="240" w:lineRule="auto"/>
      </w:pPr>
      <w:r>
        <w:continuationSeparator/>
      </w:r>
    </w:p>
  </w:footnote>
  <w:footnote w:type="continuationNotice" w:id="1">
    <w:p w14:paraId="57BDEFC9" w14:textId="77777777" w:rsidR="00CD2F1A" w:rsidRDefault="00CD2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337F" w14:textId="77777777" w:rsidR="00DC7800" w:rsidRDefault="00DC7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85AC" w14:textId="0B47F31B" w:rsidR="0018630B" w:rsidRDefault="0018630B" w:rsidP="001671F4">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BA3" w14:textId="77777777" w:rsidR="00DC7800" w:rsidRDefault="00DC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A388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02874"/>
    <w:rsid w:val="00014A97"/>
    <w:rsid w:val="00023E2E"/>
    <w:rsid w:val="00054FD0"/>
    <w:rsid w:val="00055F2C"/>
    <w:rsid w:val="000572D0"/>
    <w:rsid w:val="0006625E"/>
    <w:rsid w:val="0007101C"/>
    <w:rsid w:val="000926A8"/>
    <w:rsid w:val="000A4A31"/>
    <w:rsid w:val="000A791A"/>
    <w:rsid w:val="000B1C14"/>
    <w:rsid w:val="000B35CA"/>
    <w:rsid w:val="000B4370"/>
    <w:rsid w:val="000B56BA"/>
    <w:rsid w:val="000C49EE"/>
    <w:rsid w:val="000D4653"/>
    <w:rsid w:val="000D7183"/>
    <w:rsid w:val="000E6307"/>
    <w:rsid w:val="000F0D1F"/>
    <w:rsid w:val="000F331F"/>
    <w:rsid w:val="000F7277"/>
    <w:rsid w:val="001136CE"/>
    <w:rsid w:val="00113A8D"/>
    <w:rsid w:val="00143EB1"/>
    <w:rsid w:val="0015394D"/>
    <w:rsid w:val="00154CBD"/>
    <w:rsid w:val="00156218"/>
    <w:rsid w:val="001602D2"/>
    <w:rsid w:val="001616E5"/>
    <w:rsid w:val="001671F4"/>
    <w:rsid w:val="001723DA"/>
    <w:rsid w:val="0017575E"/>
    <w:rsid w:val="001808F8"/>
    <w:rsid w:val="00182D8B"/>
    <w:rsid w:val="001830A5"/>
    <w:rsid w:val="0018630B"/>
    <w:rsid w:val="001945B3"/>
    <w:rsid w:val="00196DF6"/>
    <w:rsid w:val="001C68FC"/>
    <w:rsid w:val="001E3154"/>
    <w:rsid w:val="00206CEA"/>
    <w:rsid w:val="00216719"/>
    <w:rsid w:val="0022097E"/>
    <w:rsid w:val="00250479"/>
    <w:rsid w:val="002604C1"/>
    <w:rsid w:val="00282A3B"/>
    <w:rsid w:val="00293C0C"/>
    <w:rsid w:val="002C7162"/>
    <w:rsid w:val="002D1FC4"/>
    <w:rsid w:val="002D4DA3"/>
    <w:rsid w:val="002D7C41"/>
    <w:rsid w:val="002E3B98"/>
    <w:rsid w:val="00315813"/>
    <w:rsid w:val="0032276D"/>
    <w:rsid w:val="003408AB"/>
    <w:rsid w:val="00343F8C"/>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3D1F50"/>
    <w:rsid w:val="004030DD"/>
    <w:rsid w:val="00412408"/>
    <w:rsid w:val="00427A6E"/>
    <w:rsid w:val="00445676"/>
    <w:rsid w:val="00446DC9"/>
    <w:rsid w:val="00462BF7"/>
    <w:rsid w:val="00476933"/>
    <w:rsid w:val="0047749C"/>
    <w:rsid w:val="00483E21"/>
    <w:rsid w:val="00497672"/>
    <w:rsid w:val="004B0FA7"/>
    <w:rsid w:val="004B3365"/>
    <w:rsid w:val="004B3DAC"/>
    <w:rsid w:val="004C0EAA"/>
    <w:rsid w:val="005208B6"/>
    <w:rsid w:val="00527C93"/>
    <w:rsid w:val="00536D81"/>
    <w:rsid w:val="00537354"/>
    <w:rsid w:val="00597072"/>
    <w:rsid w:val="005B3EDF"/>
    <w:rsid w:val="005C1C93"/>
    <w:rsid w:val="005D5435"/>
    <w:rsid w:val="005E5A0D"/>
    <w:rsid w:val="005E5D65"/>
    <w:rsid w:val="005F1CD6"/>
    <w:rsid w:val="005F702A"/>
    <w:rsid w:val="006047BE"/>
    <w:rsid w:val="00627D28"/>
    <w:rsid w:val="00657B8C"/>
    <w:rsid w:val="00667DED"/>
    <w:rsid w:val="00670119"/>
    <w:rsid w:val="00672899"/>
    <w:rsid w:val="0068122C"/>
    <w:rsid w:val="00691FC5"/>
    <w:rsid w:val="00693D90"/>
    <w:rsid w:val="006A0A3B"/>
    <w:rsid w:val="006C3ED7"/>
    <w:rsid w:val="006D6BB4"/>
    <w:rsid w:val="006E73ED"/>
    <w:rsid w:val="007000AF"/>
    <w:rsid w:val="00704F51"/>
    <w:rsid w:val="007160A8"/>
    <w:rsid w:val="00735580"/>
    <w:rsid w:val="00737B87"/>
    <w:rsid w:val="007400CC"/>
    <w:rsid w:val="00741632"/>
    <w:rsid w:val="007451D2"/>
    <w:rsid w:val="00750627"/>
    <w:rsid w:val="00763718"/>
    <w:rsid w:val="00766706"/>
    <w:rsid w:val="007844AB"/>
    <w:rsid w:val="007973F4"/>
    <w:rsid w:val="007A3121"/>
    <w:rsid w:val="007A68A1"/>
    <w:rsid w:val="007B51C7"/>
    <w:rsid w:val="007C2DA5"/>
    <w:rsid w:val="007C7E8F"/>
    <w:rsid w:val="007E1B31"/>
    <w:rsid w:val="007F3811"/>
    <w:rsid w:val="00805484"/>
    <w:rsid w:val="00810B83"/>
    <w:rsid w:val="00824F42"/>
    <w:rsid w:val="00844F2B"/>
    <w:rsid w:val="00846943"/>
    <w:rsid w:val="00867062"/>
    <w:rsid w:val="00874B1C"/>
    <w:rsid w:val="00874FFA"/>
    <w:rsid w:val="008915C7"/>
    <w:rsid w:val="00894332"/>
    <w:rsid w:val="008A7A1C"/>
    <w:rsid w:val="008D515A"/>
    <w:rsid w:val="008F05BD"/>
    <w:rsid w:val="00906183"/>
    <w:rsid w:val="00932EE5"/>
    <w:rsid w:val="0095514C"/>
    <w:rsid w:val="00956455"/>
    <w:rsid w:val="00961983"/>
    <w:rsid w:val="00962935"/>
    <w:rsid w:val="0096733E"/>
    <w:rsid w:val="0098205A"/>
    <w:rsid w:val="00983555"/>
    <w:rsid w:val="00983639"/>
    <w:rsid w:val="00993F93"/>
    <w:rsid w:val="009A4579"/>
    <w:rsid w:val="009D3CF3"/>
    <w:rsid w:val="009D7392"/>
    <w:rsid w:val="009E661A"/>
    <w:rsid w:val="00A06B7F"/>
    <w:rsid w:val="00A171D6"/>
    <w:rsid w:val="00A26D6B"/>
    <w:rsid w:val="00A26E6C"/>
    <w:rsid w:val="00A3293D"/>
    <w:rsid w:val="00A45919"/>
    <w:rsid w:val="00A54DC1"/>
    <w:rsid w:val="00A56DE3"/>
    <w:rsid w:val="00A92E0A"/>
    <w:rsid w:val="00AA2AD0"/>
    <w:rsid w:val="00AA4142"/>
    <w:rsid w:val="00AB1765"/>
    <w:rsid w:val="00AC1D38"/>
    <w:rsid w:val="00B0751F"/>
    <w:rsid w:val="00B41375"/>
    <w:rsid w:val="00B7792D"/>
    <w:rsid w:val="00B77E34"/>
    <w:rsid w:val="00B80D7F"/>
    <w:rsid w:val="00BC7A41"/>
    <w:rsid w:val="00BD05E6"/>
    <w:rsid w:val="00BD49B3"/>
    <w:rsid w:val="00BD5B3D"/>
    <w:rsid w:val="00BD79D7"/>
    <w:rsid w:val="00BE167F"/>
    <w:rsid w:val="00BE7D1A"/>
    <w:rsid w:val="00BF11A3"/>
    <w:rsid w:val="00C0003B"/>
    <w:rsid w:val="00C03D40"/>
    <w:rsid w:val="00C06B43"/>
    <w:rsid w:val="00C10CF6"/>
    <w:rsid w:val="00C1170F"/>
    <w:rsid w:val="00C202E9"/>
    <w:rsid w:val="00C2288D"/>
    <w:rsid w:val="00C3241A"/>
    <w:rsid w:val="00C515FC"/>
    <w:rsid w:val="00C53003"/>
    <w:rsid w:val="00C6082F"/>
    <w:rsid w:val="00C67D50"/>
    <w:rsid w:val="00C75FB3"/>
    <w:rsid w:val="00C84639"/>
    <w:rsid w:val="00CA0B87"/>
    <w:rsid w:val="00CB0ED0"/>
    <w:rsid w:val="00CD2F1A"/>
    <w:rsid w:val="00CD7B3E"/>
    <w:rsid w:val="00CF4C63"/>
    <w:rsid w:val="00D028ED"/>
    <w:rsid w:val="00D04FFD"/>
    <w:rsid w:val="00D10070"/>
    <w:rsid w:val="00D21AEF"/>
    <w:rsid w:val="00D238CF"/>
    <w:rsid w:val="00D31F23"/>
    <w:rsid w:val="00D43B50"/>
    <w:rsid w:val="00D961B2"/>
    <w:rsid w:val="00DA42AD"/>
    <w:rsid w:val="00DA5359"/>
    <w:rsid w:val="00DB3B22"/>
    <w:rsid w:val="00DB53E5"/>
    <w:rsid w:val="00DC7800"/>
    <w:rsid w:val="00DD3701"/>
    <w:rsid w:val="00DF7434"/>
    <w:rsid w:val="00E137FD"/>
    <w:rsid w:val="00E15597"/>
    <w:rsid w:val="00E21D6A"/>
    <w:rsid w:val="00E2582F"/>
    <w:rsid w:val="00E25A68"/>
    <w:rsid w:val="00E274CF"/>
    <w:rsid w:val="00E31A94"/>
    <w:rsid w:val="00E34E63"/>
    <w:rsid w:val="00E444FA"/>
    <w:rsid w:val="00E503A6"/>
    <w:rsid w:val="00E5360C"/>
    <w:rsid w:val="00E56A8D"/>
    <w:rsid w:val="00E853AE"/>
    <w:rsid w:val="00E916AA"/>
    <w:rsid w:val="00E920BC"/>
    <w:rsid w:val="00E9453D"/>
    <w:rsid w:val="00E97E92"/>
    <w:rsid w:val="00EA431D"/>
    <w:rsid w:val="00EA750D"/>
    <w:rsid w:val="00EB32D1"/>
    <w:rsid w:val="00EC6445"/>
    <w:rsid w:val="00EE0C1E"/>
    <w:rsid w:val="00EE1B99"/>
    <w:rsid w:val="00EF1251"/>
    <w:rsid w:val="00EF3AC2"/>
    <w:rsid w:val="00F20327"/>
    <w:rsid w:val="00F22CCA"/>
    <w:rsid w:val="00F34E0F"/>
    <w:rsid w:val="00F35631"/>
    <w:rsid w:val="00F36C77"/>
    <w:rsid w:val="00F612A1"/>
    <w:rsid w:val="00F653B1"/>
    <w:rsid w:val="00F67163"/>
    <w:rsid w:val="00F71247"/>
    <w:rsid w:val="00F9787C"/>
    <w:rsid w:val="00FA1F5D"/>
    <w:rsid w:val="00FA62DF"/>
    <w:rsid w:val="00FA71E1"/>
    <w:rsid w:val="00FC3959"/>
    <w:rsid w:val="00FC6EE1"/>
    <w:rsid w:val="00FE3297"/>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650">
      <w:bodyDiv w:val="1"/>
      <w:marLeft w:val="0"/>
      <w:marRight w:val="0"/>
      <w:marTop w:val="0"/>
      <w:marBottom w:val="0"/>
      <w:divBdr>
        <w:top w:val="none" w:sz="0" w:space="0" w:color="auto"/>
        <w:left w:val="none" w:sz="0" w:space="0" w:color="auto"/>
        <w:bottom w:val="none" w:sz="0" w:space="0" w:color="auto"/>
        <w:right w:val="none" w:sz="0" w:space="0" w:color="auto"/>
      </w:divBdr>
    </w:div>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802190178">
      <w:bodyDiv w:val="1"/>
      <w:marLeft w:val="0"/>
      <w:marRight w:val="0"/>
      <w:marTop w:val="0"/>
      <w:marBottom w:val="0"/>
      <w:divBdr>
        <w:top w:val="none" w:sz="0" w:space="0" w:color="auto"/>
        <w:left w:val="none" w:sz="0" w:space="0" w:color="auto"/>
        <w:bottom w:val="none" w:sz="0" w:space="0" w:color="auto"/>
        <w:right w:val="none" w:sz="0" w:space="0" w:color="auto"/>
      </w:divBdr>
    </w:div>
    <w:div w:id="1073699955">
      <w:bodyDiv w:val="1"/>
      <w:marLeft w:val="0"/>
      <w:marRight w:val="0"/>
      <w:marTop w:val="0"/>
      <w:marBottom w:val="0"/>
      <w:divBdr>
        <w:top w:val="none" w:sz="0" w:space="0" w:color="auto"/>
        <w:left w:val="none" w:sz="0" w:space="0" w:color="auto"/>
        <w:bottom w:val="none" w:sz="0" w:space="0" w:color="auto"/>
        <w:right w:val="none" w:sz="0" w:space="0" w:color="auto"/>
      </w:divBdr>
    </w:div>
    <w:div w:id="1207136175">
      <w:bodyDiv w:val="1"/>
      <w:marLeft w:val="0"/>
      <w:marRight w:val="0"/>
      <w:marTop w:val="0"/>
      <w:marBottom w:val="0"/>
      <w:divBdr>
        <w:top w:val="none" w:sz="0" w:space="0" w:color="auto"/>
        <w:left w:val="none" w:sz="0" w:space="0" w:color="auto"/>
        <w:bottom w:val="none" w:sz="0" w:space="0" w:color="auto"/>
        <w:right w:val="none" w:sz="0" w:space="0" w:color="auto"/>
      </w:divBdr>
    </w:div>
    <w:div w:id="1257129182">
      <w:bodyDiv w:val="1"/>
      <w:marLeft w:val="0"/>
      <w:marRight w:val="0"/>
      <w:marTop w:val="0"/>
      <w:marBottom w:val="0"/>
      <w:divBdr>
        <w:top w:val="none" w:sz="0" w:space="0" w:color="auto"/>
        <w:left w:val="none" w:sz="0" w:space="0" w:color="auto"/>
        <w:bottom w:val="none" w:sz="0" w:space="0" w:color="auto"/>
        <w:right w:val="none" w:sz="0" w:space="0" w:color="auto"/>
      </w:divBdr>
    </w:div>
    <w:div w:id="1499729091">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1809664404">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654E0331AAFD4E84A50AEFAF4CF339" ma:contentTypeVersion="27" ma:contentTypeDescription="Create a new document." ma:contentTypeScope="" ma:versionID="f407472a251ab154278a73ae45ddf737">
  <xsd:schema xmlns:xsd="http://www.w3.org/2001/XMLSchema" xmlns:xs="http://www.w3.org/2001/XMLSchema" xmlns:p="http://schemas.microsoft.com/office/2006/metadata/properties" xmlns:ns2="725e00ec-5e44-45f9-8150-2d617f1dff14" xmlns:ns3="107ea3ff-ebed-4698-b54c-04cca22f4541" xmlns:ns4="b09d3e55-5f41-47f5-8b2d-55581b040788" targetNamespace="http://schemas.microsoft.com/office/2006/metadata/properties" ma:root="true" ma:fieldsID="db5fe23a39c8eaf8ee3dad8428b5b15f" ns2:_="" ns3:_="" ns4:_="">
    <xsd:import namespace="725e00ec-5e44-45f9-8150-2d617f1dff14"/>
    <xsd:import namespace="107ea3ff-ebed-4698-b54c-04cca22f4541"/>
    <xsd:import namespace="b09d3e55-5f41-47f5-8b2d-55581b04078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e00ec-5e44-45f9-8150-2d617f1dff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d3e55-5f41-47f5-8b2d-55581b04078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25e00ec-5e44-45f9-8150-2d617f1dff14">2Z7KZF7JJHQ6-1946687985-11559</_dlc_DocId>
    <_dlc_DocIdUrl xmlns="725e00ec-5e44-45f9-8150-2d617f1dff14">
      <Url>https://aticloud.sharepoint.us/sites/MIM/_layouts/15/DocIdRedir.aspx?ID=2Z7KZF7JJHQ6-1946687985-11559</Url>
      <Description>2Z7KZF7JJHQ6-1946687985-11559</Description>
    </_dlc_DocIdUrl>
    <lcf76f155ced4ddcb4097134ff3c332f xmlns="b09d3e55-5f41-47f5-8b2d-55581b0407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2.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3.xml><?xml version="1.0" encoding="utf-8"?>
<ds:datastoreItem xmlns:ds="http://schemas.openxmlformats.org/officeDocument/2006/customXml" ds:itemID="{0A41ABEA-73AD-4514-A3BF-BD0938F8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e00ec-5e44-45f9-8150-2d617f1dff14"/>
    <ds:schemaRef ds:uri="107ea3ff-ebed-4698-b54c-04cca22f4541"/>
    <ds:schemaRef ds:uri="b09d3e55-5f41-47f5-8b2d-55581b040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6445F-8DF3-4E09-8E8A-58DA6CAC5EB1}">
  <ds:schemaRefs>
    <ds:schemaRef ds:uri="b09d3e55-5f41-47f5-8b2d-55581b040788"/>
    <ds:schemaRef ds:uri="http://purl.org/dc/elements/1.1/"/>
    <ds:schemaRef ds:uri="725e00ec-5e44-45f9-8150-2d617f1dff14"/>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07ea3ff-ebed-4698-b54c-04cca22f45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1454</Words>
  <Characters>8754</Characters>
  <Application>Microsoft Office Word</Application>
  <DocSecurity>0</DocSecurity>
  <Lines>183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Mortimer, Celia</cp:lastModifiedBy>
  <cp:revision>10</cp:revision>
  <dcterms:created xsi:type="dcterms:W3CDTF">2024-12-16T17:25:00Z</dcterms:created>
  <dcterms:modified xsi:type="dcterms:W3CDTF">2025-06-27T14:26:00Z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0x010100D5654E0331AAFD4E84A50AEFAF4CF339</vt:lpwstr>
  </property>
  <property fmtid="{D5CDD505-2E9C-101B-9397-08002B2CF9AE}" pid="3" name="_dlc_DocIdItemGuid">
    <vt:lpwstr>861427f7-dc3e-44c3-8822-05c18918867c</vt:lpwstr>
  </property>
  <property fmtid="{D5CDD505-2E9C-101B-9397-08002B2CF9AE}" pid="4" name="TitusGUID">
    <vt:lpwstr>7b9fa1b8-0371-4bfe-94ab-7648ae2a7ffb</vt:lpwstr>
  </property>
  <property fmtid="{D5CDD505-2E9C-101B-9397-08002B2CF9AE}" pid="5" name="ContainsCUI">
    <vt:lpwstr>No</vt:lpwstr>
  </property>
  <property fmtid="{D5CDD505-2E9C-101B-9397-08002B2CF9AE}" pid="6" name="_ShortcutUniqueId">
    <vt:lpwstr/>
  </property>
  <property fmtid="{D5CDD505-2E9C-101B-9397-08002B2CF9AE}" pid="7" name="_ShortcutUrl">
    <vt:lpwstr/>
  </property>
  <property fmtid="{D5CDD505-2E9C-101B-9397-08002B2CF9AE}" pid="8" name="_ShortcutWebId">
    <vt:lpwstr/>
  </property>
  <property fmtid="{D5CDD505-2E9C-101B-9397-08002B2CF9AE}" pid="9" name="_ShortcutSiteId">
    <vt:lpwstr/>
  </property>
  <property fmtid="{D5CDD505-2E9C-101B-9397-08002B2CF9AE}" pid="10" name="MediaServiceImageTags">
    <vt:lpwstr/>
  </property>
  <property fmtid="{D5CDD505-2E9C-101B-9397-08002B2CF9AE}" pid="11" name="TaxCatchAll">
    <vt:lpwstr/>
  </property>
</Properties>
</file>